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BD2742" w:rsidRDefault="00BD2742" w:rsidP="008A22C6">
      <w:pPr>
        <w:rPr>
          <w:b/>
        </w:rPr>
      </w:pPr>
      <w:r w:rsidRPr="00BD2742">
        <w:rPr>
          <w:b/>
        </w:rPr>
        <w:t xml:space="preserve">Amendment 2 </w:t>
      </w:r>
      <w:proofErr w:type="gramStart"/>
      <w:r w:rsidRPr="00BD2742">
        <w:rPr>
          <w:b/>
        </w:rPr>
        <w:t>-  proposed</w:t>
      </w:r>
      <w:proofErr w:type="gramEnd"/>
      <w:r w:rsidRPr="00BD2742">
        <w:rPr>
          <w:b/>
        </w:rPr>
        <w:t xml:space="preserve"> by Councillor Fooks, seconded by Councillor </w:t>
      </w:r>
      <w:proofErr w:type="spellStart"/>
      <w:r w:rsidRPr="00BD2742">
        <w:rPr>
          <w:b/>
        </w:rPr>
        <w:t>Altaf</w:t>
      </w:r>
      <w:proofErr w:type="spellEnd"/>
      <w:r w:rsidRPr="00BD2742">
        <w:rPr>
          <w:b/>
        </w:rPr>
        <w:t xml:space="preserve"> Khan</w:t>
      </w:r>
    </w:p>
    <w:p w:rsidR="00BD2742" w:rsidRPr="00BD2742" w:rsidRDefault="00BD2742" w:rsidP="008A22C6">
      <w:pPr>
        <w:rPr>
          <w:b/>
        </w:rPr>
      </w:pPr>
    </w:p>
    <w:p w:rsidR="00BD2742" w:rsidRPr="00BD2742" w:rsidRDefault="00BD2742" w:rsidP="008A22C6">
      <w:pPr>
        <w:rPr>
          <w:b/>
        </w:rPr>
      </w:pPr>
      <w:r w:rsidRPr="00BD2742">
        <w:rPr>
          <w:b/>
        </w:rPr>
        <w:t xml:space="preserve">Amendment: </w:t>
      </w:r>
    </w:p>
    <w:p w:rsidR="00BD2742" w:rsidRDefault="00BD2742" w:rsidP="008A22C6">
      <w:r>
        <w:t>Fund £100,000 in year 1 for schools to bid to raise attainment.</w:t>
      </w:r>
    </w:p>
    <w:p w:rsidR="00BD2742" w:rsidRDefault="00BD2742" w:rsidP="008A22C6">
      <w:r>
        <w:t>Increase grants budget by £46,000pa for 4 years.</w:t>
      </w:r>
    </w:p>
    <w:p w:rsidR="00BD2742" w:rsidRDefault="00BD2742" w:rsidP="008A22C6"/>
    <w:p w:rsidR="00BD2742" w:rsidRPr="00BD2742" w:rsidRDefault="00BD2742" w:rsidP="008A22C6">
      <w:pPr>
        <w:rPr>
          <w:b/>
        </w:rPr>
      </w:pPr>
      <w:r w:rsidRPr="00BD2742">
        <w:rPr>
          <w:b/>
        </w:rPr>
        <w:t xml:space="preserve">Reason: </w:t>
      </w:r>
    </w:p>
    <w:p w:rsidR="00BD2742" w:rsidRDefault="00BD2742" w:rsidP="008A22C6">
      <w:r>
        <w:t>The remaining education fund should be reallocated to meet schools’ requests for support. The grants budget should be increased to meet growin</w:t>
      </w:r>
      <w:r w:rsidR="00704AD7">
        <w:t>g</w:t>
      </w:r>
      <w:r>
        <w:t xml:space="preserve"> demand. Six executive board members are enough to run the council.</w:t>
      </w:r>
    </w:p>
    <w:p w:rsidR="00BD2742" w:rsidRDefault="00BD2742" w:rsidP="008A22C6"/>
    <w:p w:rsidR="00BD2742" w:rsidRPr="00BD2742" w:rsidRDefault="00BD2742" w:rsidP="008A22C6">
      <w:pPr>
        <w:rPr>
          <w:b/>
        </w:rPr>
      </w:pPr>
      <w:r>
        <w:rPr>
          <w:b/>
        </w:rPr>
        <w:t>How</w:t>
      </w:r>
      <w:r w:rsidRPr="00BD2742">
        <w:rPr>
          <w:b/>
        </w:rPr>
        <w:t xml:space="preserve"> this </w:t>
      </w:r>
      <w:r>
        <w:rPr>
          <w:b/>
        </w:rPr>
        <w:t xml:space="preserve">is </w:t>
      </w:r>
      <w:r w:rsidRPr="00BD2742">
        <w:rPr>
          <w:b/>
        </w:rPr>
        <w:t>to be funded:</w:t>
      </w:r>
    </w:p>
    <w:p w:rsidR="00BD2742" w:rsidRDefault="00BD2742" w:rsidP="008A22C6">
      <w:r>
        <w:t>Reallocating residual education budget in Years 1 and 2</w:t>
      </w:r>
      <w:r w:rsidR="00704AD7">
        <w:t xml:space="preserve"> (£26,000pa)</w:t>
      </w:r>
    </w:p>
    <w:p w:rsidR="00BD2742" w:rsidRDefault="00BD2742" w:rsidP="008A22C6">
      <w:r>
        <w:t xml:space="preserve">Increasing parking charges at Alexandra Court to district </w:t>
      </w:r>
      <w:r w:rsidR="00704AD7">
        <w:t xml:space="preserve">centre </w:t>
      </w:r>
      <w:r>
        <w:t>level</w:t>
      </w:r>
      <w:r w:rsidR="00704AD7">
        <w:t xml:space="preserve"> (Y1 £43,000, Y2 £23,000)</w:t>
      </w:r>
    </w:p>
    <w:p w:rsidR="00BD2742" w:rsidRDefault="00BD2742" w:rsidP="008A22C6">
      <w:r>
        <w:t xml:space="preserve">Reduce number of </w:t>
      </w:r>
      <w:r>
        <w:t>executive board members</w:t>
      </w:r>
      <w:r>
        <w:t xml:space="preserve"> from 10 to 6, saving £28,852pa.</w:t>
      </w:r>
    </w:p>
    <w:p w:rsidR="00BD2742" w:rsidRDefault="00BD2742" w:rsidP="008A22C6"/>
    <w:p w:rsidR="00BD2742" w:rsidRPr="00BD2742" w:rsidRDefault="00BD2742" w:rsidP="008A22C6">
      <w:pPr>
        <w:rPr>
          <w:b/>
        </w:rPr>
      </w:pPr>
      <w:r w:rsidRPr="00BD2742">
        <w:rPr>
          <w:b/>
        </w:rPr>
        <w:t>Impact on budget:</w:t>
      </w:r>
    </w:p>
    <w:p w:rsidR="00BD2742" w:rsidRDefault="00BD2742" w:rsidP="008A22C6"/>
    <w:p w:rsidR="00BD2742" w:rsidRDefault="00BD2742" w:rsidP="00BD2742">
      <w:pPr>
        <w:tabs>
          <w:tab w:val="left" w:pos="4536"/>
        </w:tabs>
      </w:pPr>
      <w:r>
        <w:t>Cost</w:t>
      </w:r>
      <w:r>
        <w:tab/>
        <w:t>Saving</w:t>
      </w:r>
    </w:p>
    <w:p w:rsidR="00BD2742" w:rsidRDefault="00BD2742" w:rsidP="00BD2742">
      <w:pPr>
        <w:tabs>
          <w:tab w:val="left" w:pos="1418"/>
          <w:tab w:val="left" w:pos="4536"/>
        </w:tabs>
      </w:pPr>
      <w:r>
        <w:t xml:space="preserve">Year 1 </w:t>
      </w:r>
      <w:r>
        <w:tab/>
        <w:t>£146,000</w:t>
      </w:r>
      <w:r>
        <w:tab/>
        <w:t>£28,852</w:t>
      </w:r>
    </w:p>
    <w:p w:rsidR="00BD2742" w:rsidRPr="008A22C6" w:rsidRDefault="00BD2742" w:rsidP="00704AD7">
      <w:pPr>
        <w:tabs>
          <w:tab w:val="left" w:pos="1418"/>
          <w:tab w:val="left" w:pos="4536"/>
        </w:tabs>
      </w:pPr>
      <w:r>
        <w:t>Years 2-4</w:t>
      </w:r>
      <w:r>
        <w:tab/>
        <w:t>£46,000</w:t>
      </w:r>
      <w:r>
        <w:tab/>
        <w:t>£28,852</w:t>
      </w:r>
      <w:bookmarkStart w:id="0" w:name="_GoBack"/>
      <w:bookmarkEnd w:id="0"/>
    </w:p>
    <w:sectPr w:rsidR="00BD2742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2"/>
    <w:rsid w:val="000B4310"/>
    <w:rsid w:val="004000D7"/>
    <w:rsid w:val="00504E43"/>
    <w:rsid w:val="00704AD7"/>
    <w:rsid w:val="007908F4"/>
    <w:rsid w:val="008A22C6"/>
    <w:rsid w:val="00BD2742"/>
    <w:rsid w:val="00C07F80"/>
    <w:rsid w:val="00F37C5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9C51-2656-4552-A868-8DA387E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399CC13F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jennifer.thompson</cp:lastModifiedBy>
  <cp:revision>1</cp:revision>
  <dcterms:created xsi:type="dcterms:W3CDTF">2015-02-23T16:03:00Z</dcterms:created>
  <dcterms:modified xsi:type="dcterms:W3CDTF">2015-02-23T16:16:00Z</dcterms:modified>
</cp:coreProperties>
</file>